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F0D3EA" w14:textId="6C4DF3A6" w:rsidR="00B53974" w:rsidRDefault="00B53974" w:rsidP="00B53974">
      <w:pPr>
        <w:jc w:val="center"/>
        <w:rPr>
          <w:b/>
          <w:bCs/>
          <w:szCs w:val="28"/>
          <w:lang w:val="kk-KZ"/>
        </w:rPr>
      </w:pPr>
      <w:r w:rsidRPr="00B53974">
        <w:rPr>
          <w:b/>
          <w:bCs/>
          <w:szCs w:val="28"/>
          <w:lang w:val="kk-KZ"/>
        </w:rPr>
        <w:t>Лекция 12</w:t>
      </w:r>
    </w:p>
    <w:p w14:paraId="05890AF7" w14:textId="77777777" w:rsidR="00B53974" w:rsidRPr="00B53974" w:rsidRDefault="00B53974" w:rsidP="00B53974">
      <w:pPr>
        <w:jc w:val="center"/>
        <w:rPr>
          <w:b/>
          <w:bCs/>
          <w:szCs w:val="28"/>
          <w:lang w:val="kk-KZ"/>
        </w:rPr>
      </w:pPr>
      <w:bookmarkStart w:id="0" w:name="_GoBack"/>
      <w:bookmarkEnd w:id="0"/>
    </w:p>
    <w:p w14:paraId="3CFB4DC9" w14:textId="09250300" w:rsidR="006658FE" w:rsidRDefault="006658FE" w:rsidP="006658FE">
      <w:pPr>
        <w:rPr>
          <w:szCs w:val="28"/>
          <w:lang w:val="kk-KZ"/>
        </w:rPr>
      </w:pPr>
      <w:r>
        <w:rPr>
          <w:szCs w:val="28"/>
          <w:lang w:val="kk-KZ"/>
        </w:rPr>
        <w:t>12 АВТОМОБИЛЬ ЖОЛЫНЫҢ КӨЛДЕНЕҢ КЕСКІНДЕРІН ЖОБАЛАУ.</w:t>
      </w:r>
    </w:p>
    <w:p w14:paraId="0FE3DAC9" w14:textId="77777777" w:rsidR="006658FE" w:rsidRDefault="006658FE" w:rsidP="006658FE">
      <w:pPr>
        <w:rPr>
          <w:szCs w:val="28"/>
          <w:lang w:val="kk-KZ"/>
        </w:rPr>
      </w:pPr>
    </w:p>
    <w:p w14:paraId="334CFE6D" w14:textId="6450DE9D" w:rsidR="006658FE" w:rsidRDefault="006658FE" w:rsidP="006658FE">
      <w:pPr>
        <w:jc w:val="center"/>
        <w:rPr>
          <w:b/>
          <w:color w:val="000000"/>
          <w:szCs w:val="28"/>
          <w:lang w:val="kk-KZ"/>
        </w:rPr>
      </w:pPr>
      <w:r>
        <w:rPr>
          <w:b/>
          <w:color w:val="000000"/>
          <w:szCs w:val="28"/>
          <w:lang w:val="kk-KZ"/>
        </w:rPr>
        <w:t xml:space="preserve">12.1 Автомобиль жолының көлденең кескіндері. Типтік көлденең кескіндер. </w:t>
      </w:r>
    </w:p>
    <w:p w14:paraId="2BC97849" w14:textId="77777777" w:rsidR="006658FE" w:rsidRDefault="006658FE" w:rsidP="006658FE">
      <w:pPr>
        <w:jc w:val="center"/>
        <w:rPr>
          <w:b/>
          <w:color w:val="000000"/>
          <w:szCs w:val="28"/>
          <w:lang w:val="kk-KZ"/>
        </w:rPr>
      </w:pPr>
    </w:p>
    <w:p w14:paraId="6B185671" w14:textId="77777777" w:rsidR="006658FE" w:rsidRDefault="006658FE" w:rsidP="006658FE">
      <w:pPr>
        <w:jc w:val="both"/>
        <w:rPr>
          <w:color w:val="000000"/>
          <w:szCs w:val="28"/>
          <w:lang w:val="kk-KZ"/>
        </w:rPr>
      </w:pPr>
      <w:r>
        <w:rPr>
          <w:b/>
          <w:color w:val="000000"/>
          <w:szCs w:val="28"/>
          <w:lang w:val="kk-KZ"/>
        </w:rPr>
        <w:t xml:space="preserve">     </w:t>
      </w:r>
      <w:r>
        <w:rPr>
          <w:color w:val="000000"/>
          <w:szCs w:val="28"/>
          <w:lang w:val="kk-KZ"/>
        </w:rPr>
        <w:t>Жол орналастыруға, топырақты өндеуге, үйінділерді, қазындыларды орнатуға, қосалқы ғимараттарды салуға және ағаштарды отырғызуына бөлінген жер жолағын жол жолағы немесе жолға бөлінген алан деп атайды.</w:t>
      </w:r>
    </w:p>
    <w:p w14:paraId="1FB929A9" w14:textId="77777777" w:rsidR="006658FE" w:rsidRDefault="006658FE" w:rsidP="006658FE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     Көлденең кескін деп жол </w:t>
      </w:r>
      <w:proofErr w:type="spellStart"/>
      <w:r>
        <w:rPr>
          <w:color w:val="000000"/>
          <w:szCs w:val="28"/>
          <w:lang w:val="kk-KZ"/>
        </w:rPr>
        <w:t>осіне</w:t>
      </w:r>
      <w:proofErr w:type="spellEnd"/>
      <w:r>
        <w:rPr>
          <w:color w:val="000000"/>
          <w:szCs w:val="28"/>
          <w:lang w:val="kk-KZ"/>
        </w:rPr>
        <w:t xml:space="preserve"> түскен перпендикулярлы тік жазықтық арқылы кішкентай масштабта пайда болған  көрініс.</w:t>
      </w:r>
    </w:p>
    <w:p w14:paraId="1D7FEE92" w14:textId="77777777" w:rsidR="006658FE" w:rsidRDefault="006658FE" w:rsidP="006658FE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     Жол бетінде автомобильдер жүруіне арналған жолақты жүру жолағы деп атайды. Оны берік тасты материалдарымен </w:t>
      </w:r>
      <w:proofErr w:type="spellStart"/>
      <w:r>
        <w:rPr>
          <w:color w:val="000000"/>
          <w:szCs w:val="28"/>
          <w:lang w:val="kk-KZ"/>
        </w:rPr>
        <w:t>беріктіріп</w:t>
      </w:r>
      <w:proofErr w:type="spellEnd"/>
      <w:r>
        <w:rPr>
          <w:color w:val="000000"/>
          <w:szCs w:val="28"/>
          <w:lang w:val="kk-KZ"/>
        </w:rPr>
        <w:t xml:space="preserve"> жол төсемесін орындайды, беткі қабатын жол жамылғысы деп атайды. І санатты автомобиль жолдарында әр бағытқа арнап араларында бөлу жолақтары орындалған бөлек жүру бөліктері бар. Жүру бөлігінің шетінде </w:t>
      </w:r>
      <w:proofErr w:type="spellStart"/>
      <w:r>
        <w:rPr>
          <w:color w:val="000000"/>
          <w:szCs w:val="28"/>
          <w:lang w:val="kk-KZ"/>
        </w:rPr>
        <w:t>обочиналар</w:t>
      </w:r>
      <w:proofErr w:type="spellEnd"/>
      <w:r>
        <w:rPr>
          <w:color w:val="000000"/>
          <w:szCs w:val="28"/>
          <w:lang w:val="kk-KZ"/>
        </w:rPr>
        <w:t xml:space="preserve"> орындалады. Оларды автомобильдер уақытша тоқтауына және жөндеу жұмыстары кезінде құрылыс материалдарын </w:t>
      </w:r>
      <w:proofErr w:type="spellStart"/>
      <w:r>
        <w:rPr>
          <w:color w:val="000000"/>
          <w:szCs w:val="28"/>
          <w:lang w:val="kk-KZ"/>
        </w:rPr>
        <w:t>орналастуруға</w:t>
      </w:r>
      <w:proofErr w:type="spellEnd"/>
      <w:r>
        <w:rPr>
          <w:color w:val="000000"/>
          <w:szCs w:val="28"/>
          <w:lang w:val="kk-KZ"/>
        </w:rPr>
        <w:t xml:space="preserve"> қолданады.  Жүру жолақтың шетіндегі </w:t>
      </w:r>
      <w:proofErr w:type="spellStart"/>
      <w:r>
        <w:rPr>
          <w:color w:val="000000"/>
          <w:szCs w:val="28"/>
          <w:lang w:val="kk-KZ"/>
        </w:rPr>
        <w:t>обочиналар</w:t>
      </w:r>
      <w:proofErr w:type="spellEnd"/>
      <w:r>
        <w:rPr>
          <w:color w:val="000000"/>
          <w:szCs w:val="28"/>
          <w:lang w:val="kk-KZ"/>
        </w:rPr>
        <w:t xml:space="preserve"> автомобильдердің жүру </w:t>
      </w:r>
      <w:proofErr w:type="spellStart"/>
      <w:r>
        <w:rPr>
          <w:color w:val="000000"/>
          <w:szCs w:val="28"/>
          <w:lang w:val="kk-KZ"/>
        </w:rPr>
        <w:t>қауыпсыздік</w:t>
      </w:r>
      <w:proofErr w:type="spellEnd"/>
      <w:r>
        <w:rPr>
          <w:color w:val="000000"/>
          <w:szCs w:val="28"/>
          <w:lang w:val="kk-KZ"/>
        </w:rPr>
        <w:t xml:space="preserve"> дәрежесін жоғарлатады. Жүру жолағының бойында </w:t>
      </w:r>
      <w:proofErr w:type="spellStart"/>
      <w:r>
        <w:rPr>
          <w:color w:val="000000"/>
          <w:szCs w:val="28"/>
          <w:lang w:val="kk-KZ"/>
        </w:rPr>
        <w:t>обочина</w:t>
      </w:r>
      <w:proofErr w:type="spellEnd"/>
      <w:r>
        <w:rPr>
          <w:color w:val="000000"/>
          <w:szCs w:val="28"/>
          <w:lang w:val="kk-KZ"/>
        </w:rPr>
        <w:t xml:space="preserve"> мен бөлу жолақтарында жол төсемесі шетінің беріктігін жоғарлататын және автомобиль </w:t>
      </w:r>
      <w:proofErr w:type="spellStart"/>
      <w:r>
        <w:rPr>
          <w:color w:val="000000"/>
          <w:szCs w:val="28"/>
          <w:lang w:val="kk-KZ"/>
        </w:rPr>
        <w:t>дөнгелегі</w:t>
      </w:r>
      <w:proofErr w:type="spellEnd"/>
      <w:r>
        <w:rPr>
          <w:color w:val="000000"/>
          <w:szCs w:val="28"/>
          <w:lang w:val="kk-KZ"/>
        </w:rPr>
        <w:t xml:space="preserve"> жолдан шығып кеткен жағдайда </w:t>
      </w:r>
      <w:proofErr w:type="spellStart"/>
      <w:r>
        <w:rPr>
          <w:color w:val="000000"/>
          <w:szCs w:val="28"/>
          <w:lang w:val="kk-KZ"/>
        </w:rPr>
        <w:t>қаупсыздықты</w:t>
      </w:r>
      <w:proofErr w:type="spellEnd"/>
      <w:r>
        <w:rPr>
          <w:color w:val="000000"/>
          <w:szCs w:val="28"/>
          <w:lang w:val="kk-KZ"/>
        </w:rPr>
        <w:t xml:space="preserve"> </w:t>
      </w:r>
      <w:proofErr w:type="spellStart"/>
      <w:r>
        <w:rPr>
          <w:color w:val="000000"/>
          <w:szCs w:val="28"/>
          <w:lang w:val="kk-KZ"/>
        </w:rPr>
        <w:t>қамтамассыз</w:t>
      </w:r>
      <w:proofErr w:type="spellEnd"/>
      <w:r>
        <w:rPr>
          <w:color w:val="000000"/>
          <w:szCs w:val="28"/>
          <w:lang w:val="kk-KZ"/>
        </w:rPr>
        <w:t xml:space="preserve"> ететін </w:t>
      </w:r>
      <w:proofErr w:type="spellStart"/>
      <w:r>
        <w:rPr>
          <w:color w:val="000000"/>
          <w:szCs w:val="28"/>
          <w:lang w:val="kk-KZ"/>
        </w:rPr>
        <w:t>беріктірілген</w:t>
      </w:r>
      <w:proofErr w:type="spellEnd"/>
      <w:r>
        <w:rPr>
          <w:color w:val="000000"/>
          <w:szCs w:val="28"/>
          <w:lang w:val="kk-KZ"/>
        </w:rPr>
        <w:t xml:space="preserve">(шеткі жолақтар) жолақтары орнатылады. </w:t>
      </w:r>
    </w:p>
    <w:p w14:paraId="4FF01707" w14:textId="77777777" w:rsidR="006658FE" w:rsidRDefault="006658FE" w:rsidP="006658FE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     Жүру бөлігі топырақ бетінен қажетті </w:t>
      </w:r>
      <w:proofErr w:type="spellStart"/>
      <w:r>
        <w:rPr>
          <w:color w:val="000000"/>
          <w:szCs w:val="28"/>
          <w:lang w:val="kk-KZ"/>
        </w:rPr>
        <w:t>денгейде</w:t>
      </w:r>
      <w:proofErr w:type="spellEnd"/>
      <w:r>
        <w:rPr>
          <w:color w:val="000000"/>
          <w:szCs w:val="28"/>
          <w:lang w:val="kk-KZ"/>
        </w:rPr>
        <w:t xml:space="preserve"> орналастыру үшін шетінде су ағызуға арналған арықтары бар үйінді немесе қазынды қылып жер төсеме орындалады. Жер </w:t>
      </w:r>
      <w:proofErr w:type="spellStart"/>
      <w:r>
        <w:rPr>
          <w:color w:val="000000"/>
          <w:szCs w:val="28"/>
          <w:lang w:val="kk-KZ"/>
        </w:rPr>
        <w:t>төсемесінде</w:t>
      </w:r>
      <w:proofErr w:type="spellEnd"/>
      <w:r>
        <w:rPr>
          <w:color w:val="000000"/>
          <w:szCs w:val="28"/>
          <w:lang w:val="kk-KZ"/>
        </w:rPr>
        <w:t xml:space="preserve"> ішінен үйінділерді орындауға топырағы алынатын таяз арық ретінде резервтер, қазындылардан алынып жол бойында үйілген топырақ </w:t>
      </w:r>
      <w:proofErr w:type="spellStart"/>
      <w:r>
        <w:rPr>
          <w:color w:val="000000"/>
          <w:szCs w:val="28"/>
          <w:lang w:val="kk-KZ"/>
        </w:rPr>
        <w:t>төмпелері</w:t>
      </w:r>
      <w:proofErr w:type="spellEnd"/>
      <w:r>
        <w:rPr>
          <w:color w:val="000000"/>
          <w:szCs w:val="28"/>
          <w:lang w:val="kk-KZ"/>
        </w:rPr>
        <w:t xml:space="preserve"> ретінде </w:t>
      </w:r>
      <w:proofErr w:type="spellStart"/>
      <w:r>
        <w:rPr>
          <w:color w:val="000000"/>
          <w:szCs w:val="28"/>
          <w:lang w:val="kk-KZ"/>
        </w:rPr>
        <w:t>кавальерлер</w:t>
      </w:r>
      <w:proofErr w:type="spellEnd"/>
      <w:r>
        <w:rPr>
          <w:color w:val="000000"/>
          <w:szCs w:val="28"/>
          <w:lang w:val="kk-KZ"/>
        </w:rPr>
        <w:t xml:space="preserve">  орындалады. Жүру бөлігімен </w:t>
      </w:r>
      <w:proofErr w:type="spellStart"/>
      <w:r>
        <w:rPr>
          <w:color w:val="000000"/>
          <w:szCs w:val="28"/>
          <w:lang w:val="kk-KZ"/>
        </w:rPr>
        <w:t>обочина</w:t>
      </w:r>
      <w:proofErr w:type="spellEnd"/>
      <w:r>
        <w:rPr>
          <w:color w:val="000000"/>
          <w:szCs w:val="28"/>
          <w:lang w:val="kk-KZ"/>
        </w:rPr>
        <w:t xml:space="preserve"> топырақ бетіне құламалар арқылы қосылады. </w:t>
      </w:r>
      <w:proofErr w:type="spellStart"/>
      <w:r>
        <w:rPr>
          <w:color w:val="000000"/>
          <w:szCs w:val="28"/>
          <w:lang w:val="kk-KZ"/>
        </w:rPr>
        <w:t>Обочинамен</w:t>
      </w:r>
      <w:proofErr w:type="spellEnd"/>
      <w:r>
        <w:rPr>
          <w:color w:val="000000"/>
          <w:szCs w:val="28"/>
          <w:lang w:val="kk-KZ"/>
        </w:rPr>
        <w:t xml:space="preserve"> құлама біріккен жерді – жер төсемесінің </w:t>
      </w:r>
      <w:proofErr w:type="spellStart"/>
      <w:r>
        <w:rPr>
          <w:color w:val="000000"/>
          <w:szCs w:val="28"/>
          <w:lang w:val="kk-KZ"/>
        </w:rPr>
        <w:t>бровкасы</w:t>
      </w:r>
      <w:proofErr w:type="spellEnd"/>
      <w:r>
        <w:rPr>
          <w:color w:val="000000"/>
          <w:szCs w:val="28"/>
          <w:lang w:val="kk-KZ"/>
        </w:rPr>
        <w:t xml:space="preserve">  деп атайды. </w:t>
      </w:r>
      <w:proofErr w:type="spellStart"/>
      <w:r>
        <w:rPr>
          <w:color w:val="000000"/>
          <w:szCs w:val="28"/>
          <w:lang w:val="kk-KZ"/>
        </w:rPr>
        <w:t>Бровкалар</w:t>
      </w:r>
      <w:proofErr w:type="spellEnd"/>
      <w:r>
        <w:rPr>
          <w:color w:val="000000"/>
          <w:szCs w:val="28"/>
          <w:lang w:val="kk-KZ"/>
        </w:rPr>
        <w:t xml:space="preserve"> арасын жер төсемесінің ені деп атайды. </w:t>
      </w:r>
    </w:p>
    <w:p w14:paraId="48B04607" w14:textId="77777777" w:rsidR="006658FE" w:rsidRDefault="006658FE" w:rsidP="006658FE">
      <w:pPr>
        <w:jc w:val="both"/>
        <w:rPr>
          <w:color w:val="000000"/>
          <w:szCs w:val="28"/>
          <w:lang w:val="kk-KZ"/>
        </w:rPr>
      </w:pPr>
    </w:p>
    <w:p w14:paraId="2D7B5642" w14:textId="77777777" w:rsidR="006658FE" w:rsidRDefault="006658FE" w:rsidP="006658FE">
      <w:pPr>
        <w:rPr>
          <w:lang w:val="kk-KZ"/>
        </w:rPr>
      </w:pPr>
    </w:p>
    <w:p w14:paraId="6FA8E20A" w14:textId="77777777" w:rsidR="006658FE" w:rsidRDefault="006658FE" w:rsidP="006658FE">
      <w:pPr>
        <w:rPr>
          <w:lang w:val="kk-KZ"/>
        </w:rPr>
      </w:pPr>
    </w:p>
    <w:p w14:paraId="3CF47F16" w14:textId="20F4D7F1" w:rsidR="006658FE" w:rsidRDefault="006658FE" w:rsidP="006658FE">
      <w:pPr>
        <w:rPr>
          <w:lang w:val="kk-KZ"/>
        </w:rPr>
      </w:pPr>
      <w:r>
        <w:rPr>
          <w:noProof/>
          <w:lang w:val="kk-KZ"/>
        </w:rPr>
        <w:lastRenderedPageBreak/>
        <w:drawing>
          <wp:inline distT="0" distB="0" distL="0" distR="0" wp14:anchorId="1E526E77" wp14:editId="457B2986">
            <wp:extent cx="5715000" cy="32480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BC46BD" w14:textId="77777777" w:rsidR="006658FE" w:rsidRDefault="006658FE" w:rsidP="006658FE">
      <w:pPr>
        <w:rPr>
          <w:lang w:val="kk-KZ"/>
        </w:rPr>
      </w:pPr>
    </w:p>
    <w:p w14:paraId="73F268AB" w14:textId="77686CC7" w:rsidR="006658FE" w:rsidRDefault="006658FE" w:rsidP="006658FE">
      <w:pPr>
        <w:rPr>
          <w:lang w:val="kk-KZ"/>
        </w:rPr>
      </w:pPr>
      <w:r>
        <w:rPr>
          <w:lang w:val="kk-KZ"/>
        </w:rPr>
        <w:t>Сурет 12.1- а  Жол санатына сәйкес көлденең кескіндердің түрлері.</w:t>
      </w:r>
    </w:p>
    <w:p w14:paraId="35A6682D" w14:textId="73711671" w:rsidR="006658FE" w:rsidRDefault="006658FE" w:rsidP="006658FE">
      <w:pPr>
        <w:rPr>
          <w:lang w:val="kk-KZ"/>
        </w:rPr>
      </w:pPr>
      <w:r>
        <w:rPr>
          <w:noProof/>
          <w:lang w:val="kk-KZ"/>
        </w:rPr>
        <w:drawing>
          <wp:inline distT="0" distB="0" distL="0" distR="0" wp14:anchorId="5B6496D5" wp14:editId="13670D2C">
            <wp:extent cx="5029200" cy="43243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F74A28" w14:textId="77777777" w:rsidR="006658FE" w:rsidRDefault="006658FE" w:rsidP="006658FE">
      <w:pPr>
        <w:rPr>
          <w:lang w:val="kk-KZ"/>
        </w:rPr>
      </w:pPr>
    </w:p>
    <w:p w14:paraId="68E4C921" w14:textId="3E5FB4D1" w:rsidR="006658FE" w:rsidRDefault="006658FE" w:rsidP="006658FE">
      <w:pPr>
        <w:rPr>
          <w:lang w:val="kk-KZ"/>
        </w:rPr>
      </w:pPr>
      <w:r>
        <w:rPr>
          <w:lang w:val="kk-KZ"/>
        </w:rPr>
        <w:t>Сурет 12.1 Автомобиль жолы көлденең кескінінің элементтері:</w:t>
      </w:r>
    </w:p>
    <w:p w14:paraId="2C04E6B5" w14:textId="77777777" w:rsidR="006658FE" w:rsidRDefault="006658FE" w:rsidP="006658FE">
      <w:pPr>
        <w:rPr>
          <w:lang w:val="kk-KZ"/>
        </w:rPr>
      </w:pPr>
    </w:p>
    <w:p w14:paraId="531380EC" w14:textId="77777777" w:rsidR="006658FE" w:rsidRDefault="006658FE" w:rsidP="006658FE">
      <w:pPr>
        <w:rPr>
          <w:lang w:val="kk-KZ"/>
        </w:rPr>
      </w:pPr>
      <w:r>
        <w:rPr>
          <w:lang w:val="kk-KZ"/>
        </w:rPr>
        <w:t>а – бір жүру бөлігі бар;</w:t>
      </w:r>
    </w:p>
    <w:p w14:paraId="2E45CF67" w14:textId="77777777" w:rsidR="006658FE" w:rsidRDefault="006658FE" w:rsidP="006658FE">
      <w:pPr>
        <w:rPr>
          <w:lang w:val="kk-KZ"/>
        </w:rPr>
      </w:pPr>
      <w:r>
        <w:rPr>
          <w:lang w:val="kk-KZ"/>
        </w:rPr>
        <w:t xml:space="preserve">б – екі жүру бөліктері мен бөлу жолағы бар; </w:t>
      </w:r>
    </w:p>
    <w:p w14:paraId="47326AF3" w14:textId="77777777" w:rsidR="006658FE" w:rsidRDefault="006658FE" w:rsidP="006658FE">
      <w:pPr>
        <w:rPr>
          <w:lang w:val="kk-KZ"/>
        </w:rPr>
      </w:pPr>
      <w:r>
        <w:rPr>
          <w:lang w:val="kk-KZ"/>
        </w:rPr>
        <w:t>1 – жер төсемесі;</w:t>
      </w:r>
    </w:p>
    <w:p w14:paraId="743DBF85" w14:textId="77777777" w:rsidR="006658FE" w:rsidRDefault="006658FE" w:rsidP="006658FE">
      <w:pPr>
        <w:rPr>
          <w:lang w:val="kk-KZ"/>
        </w:rPr>
      </w:pPr>
      <w:r>
        <w:rPr>
          <w:lang w:val="kk-KZ"/>
        </w:rPr>
        <w:lastRenderedPageBreak/>
        <w:t xml:space="preserve">2 – </w:t>
      </w:r>
      <w:proofErr w:type="spellStart"/>
      <w:r>
        <w:rPr>
          <w:lang w:val="kk-KZ"/>
        </w:rPr>
        <w:t>обочина</w:t>
      </w:r>
      <w:proofErr w:type="spellEnd"/>
      <w:r>
        <w:rPr>
          <w:lang w:val="kk-KZ"/>
        </w:rPr>
        <w:t>,</w:t>
      </w:r>
    </w:p>
    <w:p w14:paraId="7FE949F3" w14:textId="77777777" w:rsidR="006658FE" w:rsidRDefault="006658FE" w:rsidP="006658FE">
      <w:pPr>
        <w:rPr>
          <w:lang w:val="kk-KZ"/>
        </w:rPr>
      </w:pPr>
      <w:r>
        <w:rPr>
          <w:lang w:val="kk-KZ"/>
        </w:rPr>
        <w:t>3 – жүру бөлігі,</w:t>
      </w:r>
    </w:p>
    <w:p w14:paraId="33C6DA33" w14:textId="77777777" w:rsidR="006658FE" w:rsidRDefault="006658FE" w:rsidP="006658FE">
      <w:pPr>
        <w:rPr>
          <w:lang w:val="kk-KZ"/>
        </w:rPr>
      </w:pPr>
      <w:r>
        <w:rPr>
          <w:lang w:val="kk-KZ"/>
        </w:rPr>
        <w:t>4 – жол шетіндегі арықтың ішкі құламасы;</w:t>
      </w:r>
    </w:p>
    <w:p w14:paraId="6EADB828" w14:textId="77777777" w:rsidR="006658FE" w:rsidRDefault="006658FE" w:rsidP="006658FE">
      <w:pPr>
        <w:rPr>
          <w:lang w:val="kk-KZ"/>
        </w:rPr>
      </w:pPr>
      <w:r>
        <w:rPr>
          <w:lang w:val="kk-KZ"/>
        </w:rPr>
        <w:t xml:space="preserve">5 – үйіндінің </w:t>
      </w:r>
      <w:proofErr w:type="spellStart"/>
      <w:r>
        <w:rPr>
          <w:lang w:val="kk-KZ"/>
        </w:rPr>
        <w:t>бровкасы</w:t>
      </w:r>
      <w:proofErr w:type="spellEnd"/>
      <w:r>
        <w:rPr>
          <w:lang w:val="kk-KZ"/>
        </w:rPr>
        <w:t>;</w:t>
      </w:r>
    </w:p>
    <w:p w14:paraId="197ECA60" w14:textId="77777777" w:rsidR="006658FE" w:rsidRDefault="006658FE" w:rsidP="006658FE">
      <w:pPr>
        <w:rPr>
          <w:lang w:val="kk-KZ"/>
        </w:rPr>
      </w:pPr>
      <w:r>
        <w:rPr>
          <w:lang w:val="kk-KZ"/>
        </w:rPr>
        <w:t>6 – жүру бөлігінің қыры;</w:t>
      </w:r>
    </w:p>
    <w:p w14:paraId="30267175" w14:textId="77777777" w:rsidR="006658FE" w:rsidRDefault="006658FE" w:rsidP="006658FE">
      <w:pPr>
        <w:rPr>
          <w:lang w:val="kk-KZ"/>
        </w:rPr>
      </w:pPr>
      <w:r>
        <w:rPr>
          <w:lang w:val="kk-KZ"/>
        </w:rPr>
        <w:t>7 – жүру бөлігінің осі;</w:t>
      </w:r>
    </w:p>
    <w:p w14:paraId="4DDB7244" w14:textId="77777777" w:rsidR="006658FE" w:rsidRDefault="006658FE" w:rsidP="006658FE">
      <w:pPr>
        <w:rPr>
          <w:lang w:val="kk-KZ"/>
        </w:rPr>
      </w:pPr>
      <w:r>
        <w:rPr>
          <w:lang w:val="kk-KZ"/>
        </w:rPr>
        <w:t>8 – жолдың осі;</w:t>
      </w:r>
    </w:p>
    <w:p w14:paraId="76BB6F98" w14:textId="77777777" w:rsidR="006658FE" w:rsidRDefault="006658FE" w:rsidP="006658FE">
      <w:pPr>
        <w:rPr>
          <w:lang w:val="kk-KZ"/>
        </w:rPr>
      </w:pPr>
      <w:r>
        <w:rPr>
          <w:lang w:val="kk-KZ"/>
        </w:rPr>
        <w:t>9 – шеткі жолақ;</w:t>
      </w:r>
    </w:p>
    <w:p w14:paraId="0FB512B5" w14:textId="77777777" w:rsidR="006658FE" w:rsidRDefault="006658FE" w:rsidP="006658FE">
      <w:pPr>
        <w:rPr>
          <w:lang w:val="kk-KZ"/>
        </w:rPr>
      </w:pPr>
      <w:r>
        <w:rPr>
          <w:lang w:val="kk-KZ"/>
        </w:rPr>
        <w:t>10 – жол шетіндегі арықтың сыртқы құламасы;</w:t>
      </w:r>
    </w:p>
    <w:p w14:paraId="309B603A" w14:textId="77777777" w:rsidR="006658FE" w:rsidRDefault="006658FE" w:rsidP="006658FE">
      <w:pPr>
        <w:rPr>
          <w:lang w:val="kk-KZ"/>
        </w:rPr>
      </w:pPr>
      <w:r>
        <w:rPr>
          <w:lang w:val="kk-KZ"/>
        </w:rPr>
        <w:t>11 – үйінді құламасы;</w:t>
      </w:r>
    </w:p>
    <w:p w14:paraId="53C76CEE" w14:textId="77777777" w:rsidR="006658FE" w:rsidRDefault="006658FE" w:rsidP="006658FE">
      <w:pPr>
        <w:rPr>
          <w:lang w:val="kk-KZ"/>
        </w:rPr>
      </w:pPr>
      <w:r>
        <w:rPr>
          <w:lang w:val="kk-KZ"/>
        </w:rPr>
        <w:t>12 – бөлу жолағы.</w:t>
      </w:r>
    </w:p>
    <w:p w14:paraId="24AADAD4" w14:textId="77777777" w:rsidR="006658FE" w:rsidRDefault="006658FE" w:rsidP="006658FE">
      <w:pPr>
        <w:rPr>
          <w:lang w:val="kk-KZ"/>
        </w:rPr>
      </w:pPr>
    </w:p>
    <w:p w14:paraId="4999ADDD" w14:textId="77777777" w:rsidR="006658FE" w:rsidRDefault="006658FE" w:rsidP="006658FE">
      <w:pPr>
        <w:rPr>
          <w:lang w:val="kk-KZ"/>
        </w:rPr>
      </w:pPr>
    </w:p>
    <w:p w14:paraId="4D7881E0" w14:textId="77777777" w:rsidR="003F1EA7" w:rsidRDefault="00B53974"/>
    <w:sectPr w:rsidR="003F1E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909"/>
    <w:rsid w:val="001B6909"/>
    <w:rsid w:val="006658FE"/>
    <w:rsid w:val="00B4293E"/>
    <w:rsid w:val="00B53974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0CFF5B"/>
  <w15:chartTrackingRefBased/>
  <w15:docId w15:val="{0A5C530E-04DD-4DA3-A006-F05206C93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58F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470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339</Words>
  <Characters>1937</Characters>
  <Application>Microsoft Office Word</Application>
  <DocSecurity>0</DocSecurity>
  <Lines>16</Lines>
  <Paragraphs>4</Paragraphs>
  <ScaleCrop>false</ScaleCrop>
  <Company/>
  <LinksUpToDate>false</LinksUpToDate>
  <CharactersWithSpaces>2272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5</cp:revision>
  <dcterms:created xsi:type="dcterms:W3CDTF">2020-03-26T16:33:00Z</dcterms:created>
  <dcterms:modified xsi:type="dcterms:W3CDTF">2020-03-26T16:39:00Z</dcterms:modified>
</cp:coreProperties>
</file>